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53" w:rsidRDefault="00CA4053" w:rsidP="00CA4053">
      <w:pPr>
        <w:jc w:val="right"/>
      </w:pPr>
      <w:r>
        <w:t>Załącznik nr 8</w:t>
      </w:r>
    </w:p>
    <w:p w:rsidR="00066034" w:rsidRPr="00A949D4" w:rsidRDefault="00066034" w:rsidP="00935158">
      <w:pPr>
        <w:jc w:val="center"/>
      </w:pPr>
      <w:r w:rsidRPr="00A949D4">
        <w:t>Umowa nr ZP-0</w:t>
      </w:r>
      <w:r w:rsidR="00945D4D">
        <w:t>7</w:t>
      </w:r>
      <w:r w:rsidRPr="00A949D4">
        <w:t>-20</w:t>
      </w:r>
      <w:r w:rsidR="00167060">
        <w:t>20</w:t>
      </w:r>
      <w:r w:rsidR="00CA4053">
        <w:t xml:space="preserve"> (projekt)</w:t>
      </w:r>
    </w:p>
    <w:p w:rsidR="00CA4053" w:rsidRDefault="00CA4053" w:rsidP="00CA4053">
      <w:pPr>
        <w:rPr>
          <w:b/>
          <w:sz w:val="24"/>
          <w:szCs w:val="24"/>
        </w:rPr>
      </w:pPr>
    </w:p>
    <w:p w:rsidR="00CA4053" w:rsidRDefault="00CA4053" w:rsidP="00CA4053">
      <w:pPr>
        <w:rPr>
          <w:sz w:val="24"/>
          <w:szCs w:val="24"/>
        </w:rPr>
      </w:pP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zawarta w dniu ................... pomiędzy Miejskim Zakładem Usługowym Sp. z o.o. </w:t>
      </w:r>
      <w:r>
        <w:rPr>
          <w:sz w:val="24"/>
          <w:szCs w:val="24"/>
        </w:rPr>
        <w:br/>
        <w:t xml:space="preserve">w Skawinie, ul. Piłsudskiego 25 reprezentowanym przez : 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Prezesa Zarządu Spółki - </w:t>
      </w:r>
      <w:r>
        <w:rPr>
          <w:b/>
          <w:sz w:val="24"/>
          <w:szCs w:val="24"/>
        </w:rPr>
        <w:t>Andrzeja Maksymiuka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jako </w:t>
      </w:r>
      <w:r>
        <w:rPr>
          <w:b/>
          <w:sz w:val="24"/>
          <w:szCs w:val="24"/>
        </w:rPr>
        <w:t>Zamawiający</w:t>
      </w:r>
      <w:r>
        <w:rPr>
          <w:sz w:val="24"/>
          <w:szCs w:val="24"/>
        </w:rPr>
        <w:t>, a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..........................................................................................................................., reprezentowanym przez : </w:t>
      </w:r>
      <w:r>
        <w:rPr>
          <w:sz w:val="24"/>
          <w:szCs w:val="24"/>
        </w:rPr>
        <w:br/>
        <w:t>......................................................................................</w:t>
      </w:r>
    </w:p>
    <w:p w:rsidR="00CA4053" w:rsidRDefault="00CA4053" w:rsidP="00CA40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jako </w:t>
      </w:r>
      <w:r>
        <w:rPr>
          <w:b/>
          <w:sz w:val="24"/>
          <w:szCs w:val="24"/>
        </w:rPr>
        <w:t>Wykonawca.</w:t>
      </w:r>
    </w:p>
    <w:p w:rsidR="00CA4053" w:rsidRDefault="00CA4053" w:rsidP="00CA4053">
      <w:pPr>
        <w:rPr>
          <w:b/>
          <w:sz w:val="24"/>
          <w:szCs w:val="24"/>
        </w:rPr>
      </w:pPr>
    </w:p>
    <w:p w:rsidR="00CA4053" w:rsidRDefault="00CA4053" w:rsidP="00CA4053">
      <w:pPr>
        <w:jc w:val="center"/>
        <w:rPr>
          <w:b/>
          <w:szCs w:val="24"/>
        </w:rPr>
      </w:pPr>
      <w:r>
        <w:rPr>
          <w:b/>
          <w:sz w:val="24"/>
          <w:szCs w:val="24"/>
        </w:rPr>
        <w:t>§1</w:t>
      </w:r>
    </w:p>
    <w:p w:rsidR="002C609A" w:rsidRPr="002C609A" w:rsidRDefault="002C609A" w:rsidP="002C609A">
      <w:pPr>
        <w:pStyle w:val="Tekstprzypisudolnego"/>
        <w:tabs>
          <w:tab w:val="right" w:pos="10205"/>
        </w:tabs>
        <w:jc w:val="both"/>
        <w:rPr>
          <w:rFonts w:ascii="Calibri" w:hAnsi="Calibri" w:cs="Calibri"/>
          <w:sz w:val="24"/>
          <w:szCs w:val="24"/>
        </w:rPr>
      </w:pPr>
      <w:r w:rsidRPr="002C609A">
        <w:rPr>
          <w:rFonts w:ascii="Calibri" w:hAnsi="Calibri" w:cs="Calibri"/>
          <w:sz w:val="24"/>
          <w:szCs w:val="24"/>
        </w:rPr>
        <w:t xml:space="preserve">1.Strony oświadczają, że  niniejsza umowa została zawarta w wyniku rozstrzygnięcia postępowania o udzielenie zamówienia publicznego na „Świadczenie usług w zakresie zimowego utrzymaniachodników, ciągów pieszych oraz parkingów na terenie miasta i gminy Skawina na sezon 2020/2021 z podziałem na </w:t>
      </w:r>
      <w:proofErr w:type="spellStart"/>
      <w:r w:rsidRPr="002C609A">
        <w:rPr>
          <w:rFonts w:ascii="Calibri" w:hAnsi="Calibri" w:cs="Calibri"/>
          <w:sz w:val="24"/>
          <w:szCs w:val="24"/>
        </w:rPr>
        <w:t>zadania”nr</w:t>
      </w:r>
      <w:proofErr w:type="spellEnd"/>
      <w:r w:rsidRPr="002C609A">
        <w:rPr>
          <w:rFonts w:ascii="Calibri" w:hAnsi="Calibri" w:cs="Calibri"/>
          <w:sz w:val="24"/>
          <w:szCs w:val="24"/>
        </w:rPr>
        <w:t xml:space="preserve"> ZP-0</w:t>
      </w:r>
      <w:r w:rsidR="00945D4D">
        <w:rPr>
          <w:rFonts w:ascii="Calibri" w:hAnsi="Calibri" w:cs="Calibri"/>
          <w:sz w:val="24"/>
          <w:szCs w:val="24"/>
        </w:rPr>
        <w:t>7</w:t>
      </w:r>
      <w:r w:rsidRPr="002C609A">
        <w:rPr>
          <w:rFonts w:ascii="Calibri" w:hAnsi="Calibri" w:cs="Calibri"/>
          <w:sz w:val="24"/>
          <w:szCs w:val="24"/>
        </w:rPr>
        <w:t>-2020 prowadzonego w trybie przetargu nieograniczonego zgodnie z ustawą Prawo Zamówień Publicznych z dnia 29 stycznia 2004 r. (tekst jednolity Dz. U. z 2019 r. poz. 1</w:t>
      </w:r>
      <w:r w:rsidR="007B39DD">
        <w:rPr>
          <w:rFonts w:ascii="Calibri" w:hAnsi="Calibri" w:cs="Calibri"/>
          <w:sz w:val="24"/>
          <w:szCs w:val="24"/>
        </w:rPr>
        <w:t>8</w:t>
      </w:r>
      <w:r w:rsidRPr="002C609A">
        <w:rPr>
          <w:rFonts w:ascii="Calibri" w:hAnsi="Calibri" w:cs="Calibri"/>
          <w:sz w:val="24"/>
          <w:szCs w:val="24"/>
        </w:rPr>
        <w:t xml:space="preserve">43) rozstrzygniętego dnia </w:t>
      </w:r>
      <w:r>
        <w:rPr>
          <w:rFonts w:ascii="Calibri" w:hAnsi="Calibri" w:cs="Calibri"/>
          <w:sz w:val="24"/>
          <w:szCs w:val="24"/>
        </w:rPr>
        <w:t>…………</w:t>
      </w:r>
      <w:r w:rsidRPr="002C609A">
        <w:rPr>
          <w:rFonts w:ascii="Calibri" w:hAnsi="Calibri" w:cs="Calibri"/>
          <w:sz w:val="24"/>
          <w:szCs w:val="24"/>
        </w:rPr>
        <w:t>r.</w:t>
      </w:r>
    </w:p>
    <w:p w:rsidR="002C609A" w:rsidRPr="00A949D4" w:rsidRDefault="002C609A" w:rsidP="002C609A">
      <w:pPr>
        <w:pStyle w:val="Tekstprzypisudolnego"/>
        <w:tabs>
          <w:tab w:val="right" w:pos="10205"/>
        </w:tabs>
        <w:jc w:val="both"/>
        <w:rPr>
          <w:rFonts w:ascii="Calibri" w:hAnsi="Calibri" w:cs="Calibri"/>
          <w:sz w:val="22"/>
          <w:szCs w:val="22"/>
        </w:rPr>
      </w:pPr>
    </w:p>
    <w:p w:rsidR="00CA4053" w:rsidRDefault="00CA4053" w:rsidP="00CA4053">
      <w:pPr>
        <w:pStyle w:val="Tekstpodstawowy"/>
        <w:rPr>
          <w:szCs w:val="24"/>
        </w:rPr>
      </w:pP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2. Integralną częścią niniejszej umowy jest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a) Opis przedmiotu zamówienia- zał. Nr 1 do umowy  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b) Wykaz powierzchni – zał. Nr 2 do umowy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c) Formularz cenowy – zał. Nr 3 do umowy</w:t>
      </w:r>
    </w:p>
    <w:p w:rsidR="00CA4053" w:rsidRDefault="00CA4053" w:rsidP="00CA4053">
      <w:pPr>
        <w:rPr>
          <w:b/>
          <w:sz w:val="24"/>
          <w:szCs w:val="24"/>
        </w:rPr>
      </w:pPr>
      <w:r>
        <w:rPr>
          <w:sz w:val="24"/>
          <w:szCs w:val="24"/>
        </w:rPr>
        <w:t>3. Wykonawca zobowiązany jest do wykonania zadania zgodnie z obowiązującymi przepisami i normami, przy dołożeniu należytej staranności oraz zgodnie z warunkami określonymi w przedmiotowej umowie.</w:t>
      </w:r>
    </w:p>
    <w:p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CA4053" w:rsidRDefault="00CA4053" w:rsidP="00CA4053">
      <w:pPr>
        <w:numPr>
          <w:ilvl w:val="1"/>
          <w:numId w:val="13"/>
        </w:numPr>
        <w:tabs>
          <w:tab w:val="left" w:pos="284"/>
        </w:tabs>
        <w:suppressAutoHyphens/>
        <w:spacing w:after="0" w:line="240" w:lineRule="auto"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Termin realizacji umowy:</w:t>
      </w:r>
    </w:p>
    <w:p w:rsidR="00CA4053" w:rsidRDefault="00CA4053" w:rsidP="00CA4053">
      <w:pPr>
        <w:numPr>
          <w:ilvl w:val="0"/>
          <w:numId w:val="14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Przedmiot umowy realizowany będzie w terminie - rozpoczęcie 1 listopada 20</w:t>
      </w:r>
      <w:r w:rsidR="002C609A">
        <w:rPr>
          <w:sz w:val="24"/>
          <w:szCs w:val="24"/>
        </w:rPr>
        <w:t>20</w:t>
      </w:r>
      <w:r>
        <w:rPr>
          <w:sz w:val="24"/>
          <w:szCs w:val="24"/>
        </w:rPr>
        <w:t xml:space="preserve"> r., </w:t>
      </w:r>
      <w:r>
        <w:rPr>
          <w:sz w:val="24"/>
          <w:szCs w:val="24"/>
        </w:rPr>
        <w:br/>
      </w:r>
      <w:r w:rsidR="00B6079E">
        <w:rPr>
          <w:sz w:val="24"/>
          <w:szCs w:val="24"/>
        </w:rPr>
        <w:t>a zakończenie 31 marca 2021</w:t>
      </w:r>
      <w:r>
        <w:rPr>
          <w:sz w:val="24"/>
          <w:szCs w:val="24"/>
        </w:rPr>
        <w:t xml:space="preserve"> r. </w:t>
      </w:r>
    </w:p>
    <w:p w:rsidR="00CA4053" w:rsidRPr="00260578" w:rsidRDefault="00CA4053" w:rsidP="00CA4053">
      <w:pPr>
        <w:numPr>
          <w:ilvl w:val="0"/>
          <w:numId w:val="14"/>
        </w:numPr>
        <w:suppressAutoHyphens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Zamawiający zastrzega sobie prawo zmiany terminów rozpoczęcia i zakończenia realizacji przedmiotu umowy ze względu na warunki atmosferyczne, w okolicznościach przewidzianych w opisie przedmiotu zamówienia.</w:t>
      </w:r>
    </w:p>
    <w:p w:rsidR="00260578" w:rsidRDefault="00260578" w:rsidP="00260578">
      <w:pPr>
        <w:suppressAutoHyphens/>
        <w:spacing w:after="0" w:line="240" w:lineRule="auto"/>
        <w:ind w:left="720"/>
        <w:rPr>
          <w:b/>
          <w:sz w:val="24"/>
          <w:szCs w:val="24"/>
        </w:rPr>
      </w:pPr>
    </w:p>
    <w:p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Przedmiot umowy dotyczy: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I. Terenów i obiektów :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ab/>
        <w:t>a. Chodniki, ciągi piesze</w:t>
      </w:r>
      <w:r w:rsidR="0053619C">
        <w:rPr>
          <w:sz w:val="24"/>
          <w:szCs w:val="24"/>
        </w:rPr>
        <w:t>,</w:t>
      </w:r>
      <w:r w:rsidR="00E3285F">
        <w:rPr>
          <w:sz w:val="24"/>
          <w:szCs w:val="24"/>
        </w:rPr>
        <w:t xml:space="preserve"> przystanki</w:t>
      </w:r>
      <w:r>
        <w:rPr>
          <w:sz w:val="24"/>
          <w:szCs w:val="24"/>
        </w:rPr>
        <w:t xml:space="preserve">/parkingi – powierzchnia około </w:t>
      </w:r>
      <w:r>
        <w:rPr>
          <w:b/>
          <w:bCs/>
          <w:sz w:val="24"/>
          <w:szCs w:val="24"/>
        </w:rPr>
        <w:t>................... m²</w:t>
      </w:r>
    </w:p>
    <w:p w:rsidR="00CA4053" w:rsidRDefault="00CA4053" w:rsidP="00CA4053">
      <w:pPr>
        <w:tabs>
          <w:tab w:val="left" w:pos="284"/>
          <w:tab w:val="left" w:pos="426"/>
        </w:tabs>
        <w:jc w:val="both"/>
        <w:rPr>
          <w:rFonts w:cs="Tahoma"/>
          <w:sz w:val="24"/>
          <w:szCs w:val="24"/>
          <w:shd w:val="clear" w:color="auto" w:fill="FFFFFF"/>
        </w:rPr>
      </w:pPr>
      <w:r>
        <w:rPr>
          <w:sz w:val="24"/>
          <w:szCs w:val="24"/>
        </w:rPr>
        <w:t>II. Usługi zimowego utrzymani</w:t>
      </w:r>
      <w:r>
        <w:rPr>
          <w:bCs/>
          <w:sz w:val="24"/>
          <w:szCs w:val="24"/>
        </w:rPr>
        <w:t xml:space="preserve"> utrzymania czystości terenów, polegających na:</w:t>
      </w:r>
    </w:p>
    <w:p w:rsidR="00CA4053" w:rsidRDefault="00CA4053" w:rsidP="00CA4053">
      <w:pPr>
        <w:autoSpaceDE w:val="0"/>
        <w:ind w:left="709" w:hanging="283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>a). Odśnieżaniu, odkuwaniu lodu, zwalczaniu śliskości poprzez posypywanie piaskiem, usuwaniu piasku pozimowego, wywożeniu nadmiaru śniegu.</w:t>
      </w:r>
    </w:p>
    <w:p w:rsidR="00CA4053" w:rsidRDefault="00CA4053" w:rsidP="00CA4053">
      <w:pPr>
        <w:autoSpaceDE w:val="0"/>
        <w:ind w:left="709" w:hanging="283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>b). Odśnieżanie oraz posypywanie piaskiem chodników i ciągów pieszych w okresie zimowym, w zależności od warunków atmosferycznych. Piasek oraz kruszywo będzie zabezpieczone przez Zamawiającego.</w:t>
      </w:r>
    </w:p>
    <w:p w:rsidR="00CA4053" w:rsidRDefault="00CA4053" w:rsidP="00CA4053">
      <w:pPr>
        <w:autoSpaceDE w:val="0"/>
        <w:ind w:left="709" w:hanging="283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>c). Wykonanie robót:</w:t>
      </w:r>
    </w:p>
    <w:p w:rsidR="00CA4053" w:rsidRDefault="00CA4053" w:rsidP="00CA4053">
      <w:pPr>
        <w:autoSpaceDE w:val="0"/>
        <w:ind w:left="709" w:hanging="283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ab/>
        <w:t>- odśnieżanie chodników, schodów, kładek, ciągów pieszych, alejek, placów, parkingów należy prowadzić na bieżąco według potrzeb,</w:t>
      </w:r>
    </w:p>
    <w:p w:rsidR="00CA4053" w:rsidRDefault="00CA4053" w:rsidP="00CA4053">
      <w:pPr>
        <w:autoSpaceDE w:val="0"/>
        <w:ind w:left="709" w:hanging="283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ab/>
        <w:t>- śnieg z chodników, schodów, kładek, ciągów pieszych, alejek, placów, parkingów winien być pryzmowany na krawędzi chodnika i w przypadku utrudniania poruszania się pieszym bądź samochodom na bieżąco wywożony. Niedopuszczalne jest odkładanie śniegu na jezdnię,</w:t>
      </w:r>
    </w:p>
    <w:p w:rsidR="00CA4053" w:rsidRDefault="00CA4053" w:rsidP="00CA4053">
      <w:pPr>
        <w:autoSpaceDE w:val="0"/>
        <w:ind w:left="709" w:hanging="283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ab/>
        <w:t>- na chodnikach, ciągach pieszych, alejkach, schodach klatkach, placach nie może zalegać więcej niż 3cm śniegu, natomiast na parkingach nie może zalegać więcej niż 5 cm śniegu,</w:t>
      </w:r>
    </w:p>
    <w:p w:rsidR="00CA4053" w:rsidRDefault="00CA4053" w:rsidP="00CA4053">
      <w:pPr>
        <w:autoSpaceDE w:val="0"/>
        <w:ind w:left="709" w:hanging="283"/>
        <w:rPr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ab/>
        <w:t>- przy temperaturze 0</w:t>
      </w:r>
      <w:r>
        <w:rPr>
          <w:sz w:val="24"/>
          <w:szCs w:val="24"/>
          <w:shd w:val="clear" w:color="auto" w:fill="FFFFFF"/>
          <w:vertAlign w:val="superscript"/>
        </w:rPr>
        <w:t>o</w:t>
      </w:r>
      <w:r>
        <w:rPr>
          <w:sz w:val="24"/>
          <w:szCs w:val="24"/>
          <w:shd w:val="clear" w:color="auto" w:fill="FFFFFF"/>
        </w:rPr>
        <w:t>C i powyżej utrzymującej się powyżej 12 godzin śnieg winien być usunięty całkowicie,</w:t>
      </w:r>
    </w:p>
    <w:p w:rsidR="00CA4053" w:rsidRDefault="00CA4053" w:rsidP="00CA4053">
      <w:pPr>
        <w:autoSpaceDE w:val="0"/>
        <w:ind w:left="709" w:hanging="28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- do odkuwania lodu należy przystąpić natychmiast w okresie odwilży,</w:t>
      </w:r>
    </w:p>
    <w:p w:rsidR="00CA4053" w:rsidRDefault="00CA4053" w:rsidP="00CA4053">
      <w:pPr>
        <w:autoSpaceDE w:val="0"/>
        <w:ind w:left="709" w:hanging="28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- w pierwszej kolejności należy odkuć lód przy studzienkach burzowych i krawężnikach umożliwiając swobodny spływ wody,</w:t>
      </w:r>
    </w:p>
    <w:p w:rsidR="00CA4053" w:rsidRDefault="00CA4053" w:rsidP="00CA4053">
      <w:pPr>
        <w:autoSpaceDE w:val="0"/>
        <w:ind w:left="709" w:hanging="28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- obiekty pierwszej kolejności muszą zostać odśnieżone i posypane do godziny 8:00</w:t>
      </w:r>
    </w:p>
    <w:p w:rsidR="00CA4053" w:rsidRDefault="00CA4053" w:rsidP="00CA4053">
      <w:pPr>
        <w:autoSpaceDE w:val="0"/>
        <w:ind w:left="709" w:hanging="283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  <w:t>- obiekty drugiej kolejności muszą zostać odśnieżone i posypane do godziny 11:00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III. Zamawiający zastrzega sobie prawo zmiany powierzchni do +/-20%, ilości i lokalizacji </w:t>
      </w:r>
      <w:r>
        <w:rPr>
          <w:sz w:val="24"/>
          <w:szCs w:val="24"/>
        </w:rPr>
        <w:br/>
        <w:t xml:space="preserve">     terenów, to jest zmniejszenia lub zwiększenia zakresu usługi w przypadku zmiany </w:t>
      </w:r>
      <w:r>
        <w:rPr>
          <w:sz w:val="24"/>
          <w:szCs w:val="24"/>
        </w:rPr>
        <w:br/>
        <w:t xml:space="preserve">     lub czasowego przekazania terenów na inny cel lub przejęcia terenu przez inne podmioty </w:t>
      </w:r>
      <w:r>
        <w:rPr>
          <w:sz w:val="24"/>
          <w:szCs w:val="24"/>
        </w:rPr>
        <w:br/>
        <w:t xml:space="preserve">     lub objęcia usługą dodatkowych terenów.</w:t>
      </w:r>
    </w:p>
    <w:p w:rsidR="00CA4053" w:rsidRDefault="00CA4053" w:rsidP="0026057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IV.  Odpady komunalne odebrane w wyniku prowadzonych usług winne zostać zgromadzone </w:t>
      </w:r>
    </w:p>
    <w:p w:rsidR="00CA4053" w:rsidRDefault="00CA4053" w:rsidP="0026057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przez Wykonawcę w odpowiednich urządzeniach do gromadzenia odpadów będących </w:t>
      </w:r>
    </w:p>
    <w:p w:rsidR="00260578" w:rsidRDefault="00CA4053" w:rsidP="0026057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w jego władaniu (kosze, worki itp.), zlokalizowanych na terenie prowadzenia działalności </w:t>
      </w:r>
      <w:r>
        <w:rPr>
          <w:sz w:val="24"/>
          <w:szCs w:val="24"/>
        </w:rPr>
        <w:br/>
        <w:t xml:space="preserve">      objętej niniejszą umową. Następnie odpady winne zostać przekazane Zamawiającemu </w:t>
      </w:r>
      <w:r>
        <w:rPr>
          <w:sz w:val="24"/>
          <w:szCs w:val="24"/>
        </w:rPr>
        <w:br/>
        <w:t xml:space="preserve">      celem zagospodarowania, zgodnie z ustawą o odpadach.</w:t>
      </w:r>
    </w:p>
    <w:p w:rsidR="00CA4053" w:rsidRDefault="00CA4053" w:rsidP="002605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V. Koszt odbioru odpadów komunalnych wraz ich zagospodarowaniem ponosi Zamawiający. </w:t>
      </w:r>
    </w:p>
    <w:p w:rsidR="00CA4053" w:rsidRDefault="00CA4053" w:rsidP="00CA4053">
      <w:pPr>
        <w:rPr>
          <w:sz w:val="24"/>
          <w:szCs w:val="24"/>
        </w:rPr>
      </w:pPr>
    </w:p>
    <w:p w:rsidR="00CA4053" w:rsidRDefault="00CA4053" w:rsidP="00CA4053">
      <w:pPr>
        <w:jc w:val="center"/>
        <w:rPr>
          <w:b/>
          <w:bCs/>
          <w:szCs w:val="24"/>
        </w:rPr>
      </w:pPr>
      <w:r>
        <w:rPr>
          <w:b/>
          <w:sz w:val="24"/>
          <w:szCs w:val="24"/>
        </w:rPr>
        <w:t>§4</w:t>
      </w:r>
    </w:p>
    <w:p w:rsidR="00CA4053" w:rsidRDefault="00CA4053" w:rsidP="00CA4053">
      <w:pPr>
        <w:pStyle w:val="Tekstpodstawowy"/>
        <w:tabs>
          <w:tab w:val="left" w:pos="360"/>
        </w:tabs>
        <w:rPr>
          <w:szCs w:val="24"/>
        </w:rPr>
      </w:pPr>
      <w:r>
        <w:rPr>
          <w:b/>
          <w:bCs/>
          <w:szCs w:val="24"/>
        </w:rPr>
        <w:lastRenderedPageBreak/>
        <w:t xml:space="preserve">1. Wykonawca za wykonane usługi otrzyma wynagrodzenie określone na podstawie ceny przedstawionej w ofercie zał. Nr 3 na </w:t>
      </w:r>
      <w:r w:rsidR="002C609A">
        <w:rPr>
          <w:b/>
          <w:bCs/>
          <w:szCs w:val="24"/>
        </w:rPr>
        <w:t>sezon</w:t>
      </w:r>
      <w:r>
        <w:rPr>
          <w:b/>
          <w:bCs/>
          <w:szCs w:val="24"/>
        </w:rPr>
        <w:t xml:space="preserve"> 20</w:t>
      </w:r>
      <w:r w:rsidR="002C609A">
        <w:rPr>
          <w:b/>
          <w:bCs/>
          <w:szCs w:val="24"/>
        </w:rPr>
        <w:t>20/</w:t>
      </w:r>
      <w:r>
        <w:rPr>
          <w:b/>
          <w:bCs/>
          <w:szCs w:val="24"/>
        </w:rPr>
        <w:t>202</w:t>
      </w:r>
      <w:r w:rsidR="002C609A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w wysokości  ...........zł brutto (słownie : ......................... 00/100) za każdy m2 powierzchni chodników/parkingów wymienionych w załączniku Nr 2 do umowy. </w:t>
      </w:r>
      <w:r>
        <w:rPr>
          <w:b/>
          <w:bCs/>
          <w:szCs w:val="24"/>
          <w:shd w:val="clear" w:color="auto" w:fill="FF0000"/>
        </w:rPr>
        <w:br/>
      </w:r>
      <w:r>
        <w:rPr>
          <w:b/>
          <w:bCs/>
          <w:szCs w:val="24"/>
        </w:rPr>
        <w:t>2. Wykonawca otrzyma wynagrodzenie za wykonane usługi określone w formie ryczałtu miesięcznego w wysokości kwoty .................... zł brutto (słownie: ..............................................00/100).</w:t>
      </w:r>
    </w:p>
    <w:p w:rsidR="00CA4053" w:rsidRDefault="00CA4053" w:rsidP="00CA4053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3. Wysokość ww. ryczałtu miesięcznego dla okresu całorocznego wyliczona jest na podstawie przedstawionej całorocznej ceny brutto i założonej powierzchni sprzątanie.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4. Wysokość wynagrodzenia miesięcznego Wykonawcy może ulec zmianie w przypadku ograniczenia lub zwiększenia zakresu wykonywanych usług.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5. Ceny usług przewidzianych do wykonania w okresie 20</w:t>
      </w:r>
      <w:r w:rsidR="002C609A">
        <w:rPr>
          <w:sz w:val="24"/>
          <w:szCs w:val="24"/>
        </w:rPr>
        <w:t>20</w:t>
      </w:r>
      <w:r>
        <w:rPr>
          <w:sz w:val="24"/>
          <w:szCs w:val="24"/>
        </w:rPr>
        <w:t>/20</w:t>
      </w:r>
      <w:r w:rsidR="00260578">
        <w:rPr>
          <w:sz w:val="24"/>
          <w:szCs w:val="24"/>
        </w:rPr>
        <w:t>21</w:t>
      </w:r>
      <w:r>
        <w:rPr>
          <w:sz w:val="24"/>
          <w:szCs w:val="24"/>
        </w:rPr>
        <w:t xml:space="preserve"> r. nie będą podlegały walory</w:t>
      </w:r>
      <w:r w:rsidR="00B1423C">
        <w:rPr>
          <w:sz w:val="24"/>
          <w:szCs w:val="24"/>
        </w:rPr>
        <w:t>zacji. Zmiana cen w sezonie 2020/2021</w:t>
      </w:r>
      <w:r>
        <w:rPr>
          <w:sz w:val="24"/>
          <w:szCs w:val="24"/>
        </w:rPr>
        <w:t xml:space="preserve"> będzie możliwa jedynie w przypadku wzrostu minimalnego wynagrodzenia określonego odrębnymi przepisami.</w:t>
      </w:r>
    </w:p>
    <w:p w:rsidR="00CA4053" w:rsidRDefault="00CA4053" w:rsidP="00CA4053">
      <w:pPr>
        <w:rPr>
          <w:sz w:val="24"/>
          <w:szCs w:val="24"/>
        </w:rPr>
      </w:pPr>
    </w:p>
    <w:p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1. Wykonane usługi Wykonawca będzie fakturował w okresach miesięcznych, do 7 dnia każdego następnego miesiąca za miesiąc ubiegły. 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2. Podstawą wypłaty wynagrodzenia jest faktura VAT 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3. Wynagrodzenie będzie płatne w ciągu </w:t>
      </w:r>
      <w:r w:rsidR="00676E3E">
        <w:rPr>
          <w:sz w:val="24"/>
          <w:szCs w:val="24"/>
        </w:rPr>
        <w:t>…..</w:t>
      </w:r>
      <w:r>
        <w:rPr>
          <w:sz w:val="24"/>
          <w:szCs w:val="24"/>
        </w:rPr>
        <w:t xml:space="preserve"> dni od daty otrzymania faktury przez Zamawiającego  przelewem na konto Wykonawcy. Przez termin płatności rozumie się datę obciążenia konta Zamawiającego.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4. Płatności rozliczane będą przelewem na konto Wykonawcy : ..............................................................................................................................................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5. Zamawiający jest płatnikiem podatku VAT NIP 675-00-04-531.</w:t>
      </w:r>
    </w:p>
    <w:p w:rsidR="00CA4053" w:rsidRDefault="00CA4053" w:rsidP="00CA4053">
      <w:pPr>
        <w:rPr>
          <w:b/>
          <w:sz w:val="24"/>
          <w:szCs w:val="24"/>
        </w:rPr>
      </w:pPr>
      <w:r>
        <w:rPr>
          <w:sz w:val="24"/>
          <w:szCs w:val="24"/>
        </w:rPr>
        <w:t>6. Wykonawca jest płatnikiem podatku VAT , NIP .</w:t>
      </w:r>
    </w:p>
    <w:p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1.Obowiązki osoby odpowiedzialnej za nadzór nad wykonywanymi pracami pełnić będzie osoba wyznaczona przez Zamawiającego: Sławomir </w:t>
      </w:r>
      <w:proofErr w:type="spellStart"/>
      <w:r>
        <w:rPr>
          <w:sz w:val="24"/>
          <w:szCs w:val="24"/>
        </w:rPr>
        <w:t>Przewoźniak</w:t>
      </w:r>
      <w:proofErr w:type="spellEnd"/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2.Wykonawca osobiście będzie odpowiedzialnym za realizację przedmiotu umowy.</w:t>
      </w:r>
    </w:p>
    <w:p w:rsidR="00CA4053" w:rsidRDefault="00CA4053" w:rsidP="00CA4053">
      <w:pPr>
        <w:jc w:val="both"/>
        <w:rPr>
          <w:sz w:val="24"/>
          <w:szCs w:val="24"/>
        </w:rPr>
      </w:pPr>
    </w:p>
    <w:p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1. Zamawiający zastrzega sobie prawo zmiany lokalizacji terenów oraz obiektów objętych usługą.</w:t>
      </w:r>
    </w:p>
    <w:p w:rsidR="00CA4053" w:rsidRDefault="00CA4053" w:rsidP="00CA40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Zamawiający zastrzega sobie prawo do zlecenia zastępczego wykonania robót objętych niniejszą umową w przypadku, gdy Wykonawca nie wykonuje robót objętych umową lub wykonuje je w sposób nienależyty lub niezgodny z umową w tym z opóźnieniem, na koszt </w:t>
      </w:r>
      <w:r>
        <w:rPr>
          <w:sz w:val="24"/>
          <w:szCs w:val="24"/>
        </w:rPr>
        <w:br/>
        <w:t>i ryzyko Wykonawcy.</w:t>
      </w:r>
    </w:p>
    <w:p w:rsidR="00CA4053" w:rsidRDefault="00CA4053" w:rsidP="00CA4053">
      <w:pPr>
        <w:jc w:val="center"/>
        <w:rPr>
          <w:b/>
          <w:sz w:val="24"/>
          <w:szCs w:val="24"/>
        </w:rPr>
      </w:pPr>
    </w:p>
    <w:p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8</w:t>
      </w:r>
    </w:p>
    <w:p w:rsidR="00CA4053" w:rsidRDefault="00CA4053" w:rsidP="00CA4053">
      <w:pPr>
        <w:rPr>
          <w:b/>
          <w:sz w:val="24"/>
          <w:szCs w:val="24"/>
        </w:rPr>
      </w:pPr>
      <w:r>
        <w:rPr>
          <w:sz w:val="24"/>
          <w:szCs w:val="24"/>
        </w:rPr>
        <w:t>1.Strony postanawiają, że  z tytułu odpowiedzialności za niewykonanie lub nienależyte wykonanie umowy płacą kary umowne :</w:t>
      </w:r>
    </w:p>
    <w:p w:rsidR="00CA4053" w:rsidRDefault="00CA4053" w:rsidP="00CA4053">
      <w:pPr>
        <w:rPr>
          <w:sz w:val="24"/>
          <w:szCs w:val="24"/>
        </w:rPr>
      </w:pPr>
      <w:r>
        <w:rPr>
          <w:b/>
          <w:sz w:val="24"/>
          <w:szCs w:val="24"/>
        </w:rPr>
        <w:t>1) Zamawiający</w:t>
      </w:r>
      <w:r>
        <w:rPr>
          <w:sz w:val="24"/>
          <w:szCs w:val="24"/>
        </w:rPr>
        <w:t xml:space="preserve"> :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za odstąpienie od umowy z przyczyn, za które Wykonawca nie ponosi odpowiedzialności, za wyjątkiem przypadku wystąpienia istotnej  zmiany okoliczności powodującej, że wykonanie przedmiotu umowy nie leży w interesie publicznym, czego nie można było  przewidzieć w  dniu  zawarcia umowy - 10 % wynagrodzenia za okres obowiązywania umowy, wyliczonego w oparciu o § 4 oraz załącznik Nr 2 do umowy,</w:t>
      </w:r>
    </w:p>
    <w:p w:rsidR="00CA4053" w:rsidRDefault="00CA4053" w:rsidP="00CA4053">
      <w:pPr>
        <w:rPr>
          <w:b/>
          <w:sz w:val="24"/>
          <w:szCs w:val="24"/>
        </w:rPr>
      </w:pPr>
      <w:r>
        <w:rPr>
          <w:sz w:val="24"/>
          <w:szCs w:val="24"/>
        </w:rPr>
        <w:t>b) za opóźnienie w realizacji przyjętej przez Zamawiającego prawidłowej faktur – odsetki ustawowe.</w:t>
      </w:r>
    </w:p>
    <w:p w:rsidR="00CA4053" w:rsidRDefault="00CA4053" w:rsidP="00CA405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2) Wykonawca: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a) za odstąpienie od umowy z  przyczyn leżących po stronie Wykonawcy 10% wynagrodzenia za okres obowiązywania umowy, wyliczonego w oparciu o § 4 oraz załącznik Nr 2 do umowy,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 b) za zwłokę w wykonywaniu  usług – 0,5 % rocznego wynagrodzenia wyliczonego </w:t>
      </w:r>
      <w:r>
        <w:rPr>
          <w:sz w:val="24"/>
          <w:szCs w:val="24"/>
        </w:rPr>
        <w:br/>
        <w:t xml:space="preserve">w oparciu o § 4 oraz załącznik Nr 2 do umowy, za każdy dzień zwłoki, 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c) za zwłokę w usunięciu wad przedmiotu umowy – 0,2 % rocznego wynagrodzenia wyliczonego w oparciu o § 4 oraz załącznik Nr 2 do umowy, za każdy dzień zwłoki, licząc od ustalonego przez strony terminu na usunięcie wad do dnia ich usunięcia.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d) za każde nienależyte wykonanie przedmiotu umowy stwierdzone przez Zamawiającego </w:t>
      </w:r>
      <w:r>
        <w:rPr>
          <w:sz w:val="24"/>
          <w:szCs w:val="24"/>
        </w:rPr>
        <w:br/>
        <w:t>i przekazane Wykonawcy w formie pisemnej – 5% miesięcznego wynagrodzenia wyliczonego w oparciu o § 4 oraz załącznik Nr 2 do umowy,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e) w przypadku nieuzasadnionego użycia kruszyw lub soli Zamawiający ma prawo do obciążenia Wykonawcy wartością zużytych materiałów. Żądanie zapłaty przez Zamawiającego nie stanowi kary umownej a jest jedynie rekompensatą poniesionych i nieuzasadnionych kosztów.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2. Poświadczenie okoliczności określonych w § 8 ust. 1 pkt.2, </w:t>
      </w:r>
      <w:proofErr w:type="spellStart"/>
      <w:r>
        <w:rPr>
          <w:sz w:val="24"/>
          <w:szCs w:val="24"/>
        </w:rPr>
        <w:t>lit.b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lit.d</w:t>
      </w:r>
      <w:proofErr w:type="spellEnd"/>
      <w:r>
        <w:rPr>
          <w:sz w:val="24"/>
          <w:szCs w:val="24"/>
        </w:rPr>
        <w:t xml:space="preserve"> następuje </w:t>
      </w:r>
      <w:r>
        <w:rPr>
          <w:sz w:val="24"/>
          <w:szCs w:val="24"/>
        </w:rPr>
        <w:br/>
        <w:t>w miesięcznych protokołach z kontroli sporządzonych przez Zamawiającego. O kontroli Zamawiający powiadamia Wykonawcę telefonicznie, e-mailem lub pisemnie. Brak przedstawiciela Wykonawcy nie wstrzymuje czynności kontrolnych, jeżeli Zamawiający posiada potwierdzenie otrzymania zawiadomienia przez Wykonawcę o kontroli.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3. Zamawiający potrąca kary umowne z faktur wystawionych przez Wykonawcę po dacie zaistnienia okoliczności uzasadniających ich naliczenie. O naliczeniu kar umownych Zamawiający zawiadamia  Wykonawcę na piśmie.</w:t>
      </w:r>
    </w:p>
    <w:p w:rsidR="00CA4053" w:rsidRDefault="00CA4053" w:rsidP="00CA4053">
      <w:pPr>
        <w:rPr>
          <w:b/>
          <w:sz w:val="24"/>
          <w:szCs w:val="24"/>
        </w:rPr>
      </w:pPr>
      <w:r>
        <w:rPr>
          <w:sz w:val="24"/>
          <w:szCs w:val="24"/>
        </w:rPr>
        <w:t>4. Strony zastrzegają sobie prawo dochodzenia za zasadach ogólnych odszkodowania uzupełniającego  do wysokości rzeczywiście poniesionej szkody.</w:t>
      </w:r>
    </w:p>
    <w:p w:rsidR="00CA4053" w:rsidRDefault="00CA4053" w:rsidP="00CA4053">
      <w:pPr>
        <w:rPr>
          <w:b/>
          <w:sz w:val="24"/>
          <w:szCs w:val="24"/>
        </w:rPr>
      </w:pPr>
    </w:p>
    <w:p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Stronom służy prawo do odstąpienia od umowy z przyczyn określonych w Kodeksie Cywilnym a ponadto Zamawiającemu w przypadkach:</w:t>
      </w:r>
    </w:p>
    <w:p w:rsidR="00CA4053" w:rsidRDefault="00CA4053" w:rsidP="00260578">
      <w:pPr>
        <w:spacing w:after="0"/>
        <w:rPr>
          <w:sz w:val="24"/>
          <w:szCs w:val="24"/>
        </w:rPr>
      </w:pPr>
      <w:r>
        <w:rPr>
          <w:sz w:val="24"/>
          <w:szCs w:val="24"/>
        </w:rPr>
        <w:t>a) w przypadku 3-krotnego protokolarnego udokumentowania stwierdzenia nienależytego wykonania  przedmiotu umowy,</w:t>
      </w:r>
    </w:p>
    <w:p w:rsidR="00CA4053" w:rsidRDefault="00CA4053" w:rsidP="00260578">
      <w:pPr>
        <w:spacing w:after="0"/>
        <w:rPr>
          <w:sz w:val="24"/>
          <w:szCs w:val="24"/>
        </w:rPr>
      </w:pPr>
      <w:r>
        <w:rPr>
          <w:sz w:val="24"/>
          <w:szCs w:val="24"/>
        </w:rPr>
        <w:t>b) w przypadku ogłoszenia upadłości lub likwidacji zakładu Wykonawcy, albo wydania nakazu zajęcia jego majątku. W takim przypadku, Wykonawca może żądać jedynie wynagrodzenia należnego za prace już wykonane.</w:t>
      </w:r>
    </w:p>
    <w:p w:rsidR="00CA4053" w:rsidRDefault="00CA4053" w:rsidP="00260578">
      <w:pPr>
        <w:spacing w:after="0"/>
        <w:rPr>
          <w:sz w:val="24"/>
          <w:szCs w:val="24"/>
        </w:rPr>
      </w:pPr>
      <w:r>
        <w:rPr>
          <w:sz w:val="24"/>
          <w:szCs w:val="24"/>
        </w:rPr>
        <w:t>c) zlecenia wykonania umowy podwykonawcy, bez pisemnej zgody Zamawiającego.</w:t>
      </w:r>
      <w:r>
        <w:rPr>
          <w:sz w:val="24"/>
          <w:szCs w:val="24"/>
        </w:rPr>
        <w:br/>
        <w:t>d) w przypadku wystąpienia okoliczności utraty interesu publicznego dla realizacji umowy.</w:t>
      </w:r>
    </w:p>
    <w:p w:rsidR="00260578" w:rsidRDefault="00260578" w:rsidP="00260578">
      <w:pPr>
        <w:spacing w:after="0"/>
        <w:rPr>
          <w:sz w:val="24"/>
          <w:szCs w:val="24"/>
        </w:rPr>
      </w:pPr>
    </w:p>
    <w:p w:rsidR="00CA4053" w:rsidRDefault="00CA4053" w:rsidP="00CA4053">
      <w:pPr>
        <w:rPr>
          <w:b/>
          <w:sz w:val="24"/>
          <w:szCs w:val="24"/>
        </w:rPr>
      </w:pPr>
      <w:r>
        <w:rPr>
          <w:sz w:val="24"/>
          <w:szCs w:val="24"/>
        </w:rPr>
        <w:t>2. W przypadku rażącego naruszenia przez Wykonawcę postanowień niniejszej umowy, Zamawiający może odstąpić od umowy w terminie natychmiastowym. Wykonawcy przysługuje w takim przypadku wynagrodzenie za usługi już wykonane.</w:t>
      </w:r>
    </w:p>
    <w:p w:rsidR="00CA4053" w:rsidRDefault="00CA4053" w:rsidP="00CA4053">
      <w:pPr>
        <w:jc w:val="both"/>
        <w:rPr>
          <w:b/>
          <w:sz w:val="24"/>
          <w:szCs w:val="24"/>
        </w:rPr>
      </w:pPr>
    </w:p>
    <w:p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1. Wszystkie prace winny być wykonywane profesjonalnie z użyciem sprzętu sprawnego technicznie.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>2. Wykonawca zobowiązany jest do zapewnienia telefonicznego kontaktu z Zamawiającym w godzinach urzędowania Zamawiającego.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3. Wykonawca zobowiązany jest do wyposażenia swoich pracowników w odpowiednie środki ochronne   i robocze. </w:t>
      </w:r>
    </w:p>
    <w:p w:rsidR="00CA4053" w:rsidRDefault="00CA4053" w:rsidP="00CA4053">
      <w:pPr>
        <w:rPr>
          <w:sz w:val="24"/>
          <w:szCs w:val="24"/>
        </w:rPr>
      </w:pPr>
      <w:r>
        <w:rPr>
          <w:sz w:val="24"/>
          <w:szCs w:val="24"/>
        </w:rPr>
        <w:t xml:space="preserve">4. Wykonawca zabezpiecza teren robót i zapewnia na własny koszt warunki bezpieczeństwa oraz ponosi odpowiedzialność za wszystkie szkody wyrządzone osobom trzecim w związku </w:t>
      </w:r>
      <w:r>
        <w:rPr>
          <w:sz w:val="24"/>
          <w:szCs w:val="24"/>
        </w:rPr>
        <w:br/>
        <w:t>z wykonywaniem przedmiotu niniejszej umowy.</w:t>
      </w:r>
    </w:p>
    <w:p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§ 11</w:t>
      </w:r>
    </w:p>
    <w:p w:rsidR="00CA4053" w:rsidRDefault="00CA4053" w:rsidP="00CA4053">
      <w:pPr>
        <w:jc w:val="both"/>
        <w:rPr>
          <w:sz w:val="24"/>
          <w:szCs w:val="24"/>
        </w:rPr>
      </w:pPr>
      <w:r>
        <w:rPr>
          <w:sz w:val="24"/>
          <w:szCs w:val="24"/>
        </w:rPr>
        <w:t>1.Wszelkie zmiany i uzupełnienia niniejszej umowy wymagają dla ważności formy pisemnej.</w:t>
      </w:r>
    </w:p>
    <w:p w:rsidR="00CA4053" w:rsidRDefault="00CA4053" w:rsidP="00CA4053">
      <w:pPr>
        <w:jc w:val="both"/>
        <w:rPr>
          <w:sz w:val="24"/>
          <w:szCs w:val="24"/>
        </w:rPr>
      </w:pPr>
      <w:r>
        <w:rPr>
          <w:sz w:val="24"/>
          <w:szCs w:val="24"/>
        </w:rPr>
        <w:t>2.W sprawach nie uregulowanych niniejszą umową mają zastosowanie p</w:t>
      </w:r>
      <w:r w:rsidR="00B1423C">
        <w:rPr>
          <w:sz w:val="24"/>
          <w:szCs w:val="24"/>
        </w:rPr>
        <w:t>rzepisy prawa polskiego</w:t>
      </w:r>
      <w:r>
        <w:rPr>
          <w:sz w:val="24"/>
          <w:szCs w:val="24"/>
        </w:rPr>
        <w:t xml:space="preserve"> w szczególności Kodeksu Cywilnego </w:t>
      </w:r>
      <w:r>
        <w:rPr>
          <w:b/>
          <w:sz w:val="24"/>
          <w:szCs w:val="24"/>
        </w:rPr>
        <w:t>.</w:t>
      </w:r>
    </w:p>
    <w:p w:rsidR="00CA4053" w:rsidRDefault="00CA4053" w:rsidP="00CA4053">
      <w:pPr>
        <w:jc w:val="both"/>
        <w:rPr>
          <w:sz w:val="24"/>
          <w:szCs w:val="24"/>
        </w:rPr>
      </w:pPr>
      <w:r>
        <w:rPr>
          <w:sz w:val="24"/>
          <w:szCs w:val="24"/>
        </w:rPr>
        <w:t>3.W przypadku sporu właściwym do rozstrzygnięcia sprawy będzie sąd właściwy dla siedziby Zamawiającego.</w:t>
      </w:r>
    </w:p>
    <w:p w:rsidR="00CA4053" w:rsidRDefault="00CA4053" w:rsidP="00CA405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CA4053" w:rsidRDefault="00CA4053" w:rsidP="00CA4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 w:rsidR="00676E3E">
        <w:rPr>
          <w:sz w:val="24"/>
          <w:szCs w:val="24"/>
        </w:rPr>
        <w:t>trzech</w:t>
      </w:r>
      <w:r>
        <w:rPr>
          <w:sz w:val="24"/>
          <w:szCs w:val="24"/>
        </w:rPr>
        <w:t xml:space="preserve"> jednobrzmiących egzemplarzach:</w:t>
      </w:r>
    </w:p>
    <w:p w:rsidR="00CA4053" w:rsidRDefault="00CA4053" w:rsidP="00CA4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6E3E">
        <w:rPr>
          <w:sz w:val="24"/>
          <w:szCs w:val="24"/>
        </w:rPr>
        <w:t>2</w:t>
      </w:r>
      <w:r>
        <w:rPr>
          <w:sz w:val="24"/>
          <w:szCs w:val="24"/>
        </w:rPr>
        <w:t xml:space="preserve"> egzemplarz</w:t>
      </w:r>
      <w:r w:rsidR="00676E3E">
        <w:rPr>
          <w:sz w:val="24"/>
          <w:szCs w:val="24"/>
        </w:rPr>
        <w:t>e</w:t>
      </w:r>
      <w:r>
        <w:rPr>
          <w:sz w:val="24"/>
          <w:szCs w:val="24"/>
        </w:rPr>
        <w:t xml:space="preserve"> dla Zamawiającego,</w:t>
      </w:r>
    </w:p>
    <w:p w:rsidR="00CA4053" w:rsidRDefault="00CA4053" w:rsidP="00CA4053">
      <w:pPr>
        <w:jc w:val="both"/>
        <w:rPr>
          <w:sz w:val="24"/>
          <w:szCs w:val="24"/>
        </w:rPr>
      </w:pPr>
      <w:r>
        <w:rPr>
          <w:sz w:val="24"/>
          <w:szCs w:val="24"/>
        </w:rPr>
        <w:t>- 1 egzemplarz dla Wykonawcy.</w:t>
      </w:r>
    </w:p>
    <w:p w:rsidR="00CA4053" w:rsidRDefault="00CA4053" w:rsidP="00CA4053">
      <w:pPr>
        <w:jc w:val="both"/>
        <w:rPr>
          <w:sz w:val="24"/>
          <w:szCs w:val="24"/>
        </w:rPr>
      </w:pPr>
    </w:p>
    <w:p w:rsidR="00CA4053" w:rsidRDefault="00CA4053" w:rsidP="00CA4053">
      <w:pPr>
        <w:jc w:val="both"/>
        <w:rPr>
          <w:sz w:val="24"/>
          <w:szCs w:val="24"/>
        </w:rPr>
      </w:pPr>
    </w:p>
    <w:p w:rsidR="00066034" w:rsidRPr="00B1423C" w:rsidRDefault="00CA4053" w:rsidP="00B1423C">
      <w:pP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WYKONAWCA                                                                              ZAMAWIAJĄCY</w:t>
      </w:r>
    </w:p>
    <w:sectPr w:rsidR="00066034" w:rsidRPr="00B1423C" w:rsidSect="00945A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1"/>
    <w:multiLevelType w:val="singleLevel"/>
    <w:tmpl w:val="600AECD2"/>
    <w:name w:val="WW8Num6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</w:rPr>
    </w:lvl>
  </w:abstractNum>
  <w:abstractNum w:abstractNumId="2">
    <w:nsid w:val="01B77551"/>
    <w:multiLevelType w:val="hybridMultilevel"/>
    <w:tmpl w:val="A56CC152"/>
    <w:lvl w:ilvl="0" w:tplc="088AE90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F149D"/>
    <w:multiLevelType w:val="hybridMultilevel"/>
    <w:tmpl w:val="CFFA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E918F0"/>
    <w:multiLevelType w:val="hybridMultilevel"/>
    <w:tmpl w:val="2C029B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7E27"/>
    <w:multiLevelType w:val="hybridMultilevel"/>
    <w:tmpl w:val="A36C0944"/>
    <w:lvl w:ilvl="0" w:tplc="054C98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0657B"/>
    <w:multiLevelType w:val="hybridMultilevel"/>
    <w:tmpl w:val="3EDE3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B5680"/>
    <w:multiLevelType w:val="hybridMultilevel"/>
    <w:tmpl w:val="E4E6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45C6"/>
    <w:multiLevelType w:val="hybridMultilevel"/>
    <w:tmpl w:val="4FEA4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5CFE"/>
    <w:multiLevelType w:val="hybridMultilevel"/>
    <w:tmpl w:val="1806F2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650FE2"/>
    <w:multiLevelType w:val="multilevel"/>
    <w:tmpl w:val="E16C7AF4"/>
    <w:lvl w:ilvl="0">
      <w:start w:val="1"/>
      <w:numFmt w:val="decimal"/>
      <w:lvlText w:val="%1."/>
      <w:lvlJc w:val="left"/>
      <w:pPr>
        <w:ind w:left="870" w:hanging="510"/>
      </w:pPr>
      <w:rPr>
        <w:rFonts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66FE7B87"/>
    <w:multiLevelType w:val="hybridMultilevel"/>
    <w:tmpl w:val="5CD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9756B9"/>
    <w:multiLevelType w:val="hybridMultilevel"/>
    <w:tmpl w:val="FC94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F761B"/>
    <w:multiLevelType w:val="hybridMultilevel"/>
    <w:tmpl w:val="97063F06"/>
    <w:lvl w:ilvl="0" w:tplc="5A561352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>
    <w:nsid w:val="7DFF7B37"/>
    <w:multiLevelType w:val="hybridMultilevel"/>
    <w:tmpl w:val="1E945768"/>
    <w:lvl w:ilvl="0" w:tplc="AF028F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5"/>
  </w:num>
  <w:num w:numId="5">
    <w:abstractNumId w:val="1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158"/>
    <w:rsid w:val="0005504D"/>
    <w:rsid w:val="000609C8"/>
    <w:rsid w:val="000650DA"/>
    <w:rsid w:val="00066034"/>
    <w:rsid w:val="00066890"/>
    <w:rsid w:val="000751B2"/>
    <w:rsid w:val="000A135F"/>
    <w:rsid w:val="000C548D"/>
    <w:rsid w:val="000D6983"/>
    <w:rsid w:val="000F1BA7"/>
    <w:rsid w:val="000F1DAF"/>
    <w:rsid w:val="001136BA"/>
    <w:rsid w:val="00122FA2"/>
    <w:rsid w:val="00132101"/>
    <w:rsid w:val="0015254B"/>
    <w:rsid w:val="0015406A"/>
    <w:rsid w:val="00167060"/>
    <w:rsid w:val="001852B8"/>
    <w:rsid w:val="001B563F"/>
    <w:rsid w:val="001D2E13"/>
    <w:rsid w:val="001E232F"/>
    <w:rsid w:val="001F0273"/>
    <w:rsid w:val="001F358A"/>
    <w:rsid w:val="0021675B"/>
    <w:rsid w:val="00222A45"/>
    <w:rsid w:val="0023279E"/>
    <w:rsid w:val="002368BC"/>
    <w:rsid w:val="00260578"/>
    <w:rsid w:val="002710FC"/>
    <w:rsid w:val="00280A26"/>
    <w:rsid w:val="00283223"/>
    <w:rsid w:val="0028401A"/>
    <w:rsid w:val="002A118F"/>
    <w:rsid w:val="002C609A"/>
    <w:rsid w:val="002D3DE3"/>
    <w:rsid w:val="00310670"/>
    <w:rsid w:val="00331387"/>
    <w:rsid w:val="003404F9"/>
    <w:rsid w:val="00345013"/>
    <w:rsid w:val="00352943"/>
    <w:rsid w:val="00356C62"/>
    <w:rsid w:val="0036359D"/>
    <w:rsid w:val="003751A5"/>
    <w:rsid w:val="00380755"/>
    <w:rsid w:val="00391AA7"/>
    <w:rsid w:val="003B7CD0"/>
    <w:rsid w:val="003D48C1"/>
    <w:rsid w:val="003E4850"/>
    <w:rsid w:val="003F2FF7"/>
    <w:rsid w:val="0040358A"/>
    <w:rsid w:val="00445C36"/>
    <w:rsid w:val="004A23C9"/>
    <w:rsid w:val="004B0093"/>
    <w:rsid w:val="004B10BC"/>
    <w:rsid w:val="004C1B39"/>
    <w:rsid w:val="004D3A36"/>
    <w:rsid w:val="004E4FCA"/>
    <w:rsid w:val="004E7828"/>
    <w:rsid w:val="004E7E74"/>
    <w:rsid w:val="00523FAE"/>
    <w:rsid w:val="00533AB5"/>
    <w:rsid w:val="0053619C"/>
    <w:rsid w:val="00544F74"/>
    <w:rsid w:val="00564519"/>
    <w:rsid w:val="005B142E"/>
    <w:rsid w:val="005C0261"/>
    <w:rsid w:val="005C7950"/>
    <w:rsid w:val="006217E9"/>
    <w:rsid w:val="00676E3E"/>
    <w:rsid w:val="0068000A"/>
    <w:rsid w:val="006915C0"/>
    <w:rsid w:val="00724B6A"/>
    <w:rsid w:val="0076225A"/>
    <w:rsid w:val="00763AC8"/>
    <w:rsid w:val="007A698E"/>
    <w:rsid w:val="007B39DD"/>
    <w:rsid w:val="007D11A1"/>
    <w:rsid w:val="008803BE"/>
    <w:rsid w:val="008B3A08"/>
    <w:rsid w:val="008E6D52"/>
    <w:rsid w:val="00935158"/>
    <w:rsid w:val="00945A7A"/>
    <w:rsid w:val="00945D4D"/>
    <w:rsid w:val="0096698A"/>
    <w:rsid w:val="0097380B"/>
    <w:rsid w:val="00975CB1"/>
    <w:rsid w:val="00993B30"/>
    <w:rsid w:val="00994208"/>
    <w:rsid w:val="009C1656"/>
    <w:rsid w:val="00A13068"/>
    <w:rsid w:val="00A462CB"/>
    <w:rsid w:val="00A66072"/>
    <w:rsid w:val="00A942B4"/>
    <w:rsid w:val="00A949D4"/>
    <w:rsid w:val="00AB5300"/>
    <w:rsid w:val="00AB68D6"/>
    <w:rsid w:val="00AF23C9"/>
    <w:rsid w:val="00B06686"/>
    <w:rsid w:val="00B1423C"/>
    <w:rsid w:val="00B209D3"/>
    <w:rsid w:val="00B35AA0"/>
    <w:rsid w:val="00B6079E"/>
    <w:rsid w:val="00B72AAC"/>
    <w:rsid w:val="00BB429E"/>
    <w:rsid w:val="00BD0C5C"/>
    <w:rsid w:val="00BE4F9A"/>
    <w:rsid w:val="00BF724C"/>
    <w:rsid w:val="00C0521B"/>
    <w:rsid w:val="00C07A33"/>
    <w:rsid w:val="00C26A21"/>
    <w:rsid w:val="00C5118E"/>
    <w:rsid w:val="00C603D9"/>
    <w:rsid w:val="00C65B8A"/>
    <w:rsid w:val="00C87067"/>
    <w:rsid w:val="00C97CBE"/>
    <w:rsid w:val="00CA4053"/>
    <w:rsid w:val="00CE1992"/>
    <w:rsid w:val="00D75BEF"/>
    <w:rsid w:val="00DA05B0"/>
    <w:rsid w:val="00DC2BA2"/>
    <w:rsid w:val="00E13D04"/>
    <w:rsid w:val="00E3285F"/>
    <w:rsid w:val="00E430EA"/>
    <w:rsid w:val="00E47C8A"/>
    <w:rsid w:val="00EC1B14"/>
    <w:rsid w:val="00F128F8"/>
    <w:rsid w:val="00F21E8B"/>
    <w:rsid w:val="00F30D82"/>
    <w:rsid w:val="00F66D14"/>
    <w:rsid w:val="00F84D4C"/>
    <w:rsid w:val="00F85444"/>
    <w:rsid w:val="00F93D4A"/>
    <w:rsid w:val="00FE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5B142E"/>
    <w:pPr>
      <w:suppressAutoHyphens/>
      <w:spacing w:after="0" w:line="240" w:lineRule="auto"/>
    </w:pPr>
    <w:rPr>
      <w:rFonts w:ascii="Courier New" w:hAnsi="Courier New" w:cs="Courier New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B142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D2E13"/>
    <w:rPr>
      <w:rFonts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5B142E"/>
    <w:pPr>
      <w:suppressAutoHyphens/>
      <w:spacing w:before="100" w:after="100" w:line="240" w:lineRule="auto"/>
    </w:pPr>
    <w:rPr>
      <w:rFonts w:ascii="Tahoma" w:hAnsi="Tahoma" w:cs="Tahoma"/>
      <w:color w:val="04305F"/>
      <w:sz w:val="17"/>
      <w:szCs w:val="17"/>
      <w:lang w:eastAsia="ar-SA"/>
    </w:rPr>
  </w:style>
  <w:style w:type="paragraph" w:styleId="Akapitzlist">
    <w:name w:val="List Paragraph"/>
    <w:basedOn w:val="Normalny"/>
    <w:uiPriority w:val="34"/>
    <w:qFormat/>
    <w:rsid w:val="008803B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4053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4053"/>
    <w:rPr>
      <w:rFonts w:ascii="Times New Roman" w:eastAsia="Times New Roman" w:hAnsi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1402</Words>
  <Characters>9506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ZP-08-2019                                                                                                                                  ZAŁĄCZNIK NR 7</vt:lpstr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ZP-08-2019                                                                                                                                  ZAŁĄCZNIK NR 7</dc:title>
  <dc:subject/>
  <dc:creator>Admin</dc:creator>
  <cp:keywords/>
  <dc:description/>
  <cp:lastModifiedBy>Admin</cp:lastModifiedBy>
  <cp:revision>48</cp:revision>
  <cp:lastPrinted>2020-08-07T11:34:00Z</cp:lastPrinted>
  <dcterms:created xsi:type="dcterms:W3CDTF">2019-07-26T09:07:00Z</dcterms:created>
  <dcterms:modified xsi:type="dcterms:W3CDTF">2020-10-22T10:27:00Z</dcterms:modified>
</cp:coreProperties>
</file>